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3424D5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2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Волинської </w:t>
      </w:r>
      <w:r w:rsidR="00CB130D">
        <w:rPr>
          <w:rFonts w:ascii="Times New Roman" w:hAnsi="Times New Roman" w:cs="Times New Roman"/>
          <w:sz w:val="28"/>
          <w:szCs w:val="28"/>
        </w:rPr>
        <w:t>обл.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366AEF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366AEF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 w:rsidR="00CB130D">
        <w:rPr>
          <w:rFonts w:ascii="Times New Roman" w:hAnsi="Times New Roman" w:cs="Times New Roman"/>
          <w:sz w:val="28"/>
          <w:szCs w:val="28"/>
        </w:rPr>
        <w:t>Луцького р-ну Волинської обл.</w:t>
      </w:r>
      <w:r>
        <w:rPr>
          <w:rFonts w:ascii="Times New Roman" w:hAnsi="Times New Roman" w:cs="Times New Roman"/>
          <w:sz w:val="28"/>
          <w:szCs w:val="28"/>
        </w:rPr>
        <w:t xml:space="preserve"> у комунальну власність </w:t>
      </w:r>
      <w:proofErr w:type="spellStart"/>
      <w:r w:rsidR="003424D5">
        <w:rPr>
          <w:rFonts w:ascii="Times New Roman" w:hAnsi="Times New Roman" w:cs="Times New Roman"/>
          <w:sz w:val="28"/>
          <w:szCs w:val="28"/>
        </w:rPr>
        <w:t>Підгайцівської</w:t>
      </w:r>
      <w:proofErr w:type="spellEnd"/>
      <w:r w:rsidR="003424D5">
        <w:rPr>
          <w:rFonts w:ascii="Times New Roman" w:hAnsi="Times New Roman" w:cs="Times New Roman"/>
          <w:sz w:val="28"/>
          <w:szCs w:val="28"/>
        </w:rPr>
        <w:t xml:space="preserve"> сільської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</w:t>
      </w:r>
      <w:r w:rsidR="00CB130D">
        <w:rPr>
          <w:rFonts w:ascii="Times New Roman" w:hAnsi="Times New Roman" w:cs="Times New Roman"/>
          <w:sz w:val="28"/>
          <w:szCs w:val="28"/>
        </w:rPr>
        <w:t>Луцького р-ну Волинської обл.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5" w:type="dxa"/>
        <w:tblLook w:val="04A0"/>
      </w:tblPr>
      <w:tblGrid>
        <w:gridCol w:w="675"/>
        <w:gridCol w:w="9180"/>
      </w:tblGrid>
      <w:tr w:rsidR="003424D5" w:rsidTr="003424D5">
        <w:tc>
          <w:tcPr>
            <w:tcW w:w="675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180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спільної власності</w:t>
            </w:r>
          </w:p>
        </w:tc>
      </w:tr>
      <w:tr w:rsidR="003424D5" w:rsidTr="003424D5">
        <w:tc>
          <w:tcPr>
            <w:tcW w:w="675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0" w:type="dxa"/>
          </w:tcPr>
          <w:p w:rsidR="003424D5" w:rsidRPr="00CB130D" w:rsidRDefault="003424D5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І-ІІ ступеня села Звірів </w:t>
            </w:r>
            <w:r w:rsidR="00CB130D" w:rsidRPr="00CB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0" w:type="dxa"/>
            <w:vAlign w:val="center"/>
          </w:tcPr>
          <w:p w:rsidR="003424D5" w:rsidRPr="00CB130D" w:rsidRDefault="003424D5" w:rsidP="003424D5">
            <w:pPr>
              <w:pStyle w:val="a4"/>
              <w:spacing w:before="0" w:beforeAutospacing="0" w:after="0" w:afterAutospacing="0"/>
            </w:pPr>
            <w:proofErr w:type="spellStart"/>
            <w:r w:rsidRPr="00CB130D">
              <w:rPr>
                <w:color w:val="000000"/>
              </w:rPr>
              <w:t>Загальноосвітня</w:t>
            </w:r>
            <w:proofErr w:type="spellEnd"/>
            <w:r w:rsidRPr="00CB130D">
              <w:rPr>
                <w:color w:val="000000"/>
              </w:rPr>
              <w:t xml:space="preserve"> школа І-ІІ </w:t>
            </w:r>
            <w:proofErr w:type="spellStart"/>
            <w:r w:rsidRPr="00CB130D">
              <w:rPr>
                <w:color w:val="000000"/>
              </w:rPr>
              <w:t>ступеня</w:t>
            </w:r>
            <w:proofErr w:type="spellEnd"/>
            <w:r w:rsidRPr="00CB130D">
              <w:rPr>
                <w:color w:val="000000"/>
              </w:rPr>
              <w:t xml:space="preserve"> села </w:t>
            </w:r>
            <w:proofErr w:type="spellStart"/>
            <w:r w:rsidRPr="00CB130D">
              <w:rPr>
                <w:color w:val="000000"/>
              </w:rPr>
              <w:t>Хорлупи</w:t>
            </w:r>
            <w:proofErr w:type="spellEnd"/>
            <w:r w:rsidRPr="00CB130D">
              <w:rPr>
                <w:color w:val="000000"/>
              </w:rPr>
              <w:t> </w:t>
            </w:r>
            <w:r w:rsidR="00CB130D" w:rsidRPr="00CB130D">
              <w:rPr>
                <w:color w:val="000000"/>
                <w:lang w:val="uk-UA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0" w:type="dxa"/>
            <w:vAlign w:val="center"/>
          </w:tcPr>
          <w:p w:rsidR="003424D5" w:rsidRPr="00CB130D" w:rsidRDefault="003424D5" w:rsidP="003424D5">
            <w:pPr>
              <w:pStyle w:val="a4"/>
              <w:spacing w:before="0" w:beforeAutospacing="0" w:after="0" w:afterAutospacing="0"/>
            </w:pPr>
            <w:proofErr w:type="spellStart"/>
            <w:r w:rsidRPr="00CB130D">
              <w:rPr>
                <w:color w:val="000000"/>
              </w:rPr>
              <w:t>Навчально-виховний</w:t>
            </w:r>
            <w:proofErr w:type="spellEnd"/>
            <w:r w:rsidR="00215AC1">
              <w:rPr>
                <w:color w:val="000000"/>
                <w:lang w:val="uk-UA"/>
              </w:rPr>
              <w:t xml:space="preserve"> </w:t>
            </w:r>
            <w:r w:rsidRPr="00CB130D">
              <w:rPr>
                <w:color w:val="000000"/>
              </w:rPr>
              <w:t>комплекс ”</w:t>
            </w:r>
            <w:proofErr w:type="spellStart"/>
            <w:r w:rsidRPr="00CB130D">
              <w:rPr>
                <w:color w:val="000000"/>
              </w:rPr>
              <w:t>Загальноосвітня</w:t>
            </w:r>
            <w:proofErr w:type="spellEnd"/>
            <w:r w:rsidRPr="00CB130D">
              <w:rPr>
                <w:color w:val="000000"/>
              </w:rPr>
              <w:t xml:space="preserve"> школа І-ІІ </w:t>
            </w:r>
            <w:proofErr w:type="spellStart"/>
            <w:r w:rsidRPr="00CB130D">
              <w:rPr>
                <w:color w:val="000000"/>
              </w:rPr>
              <w:t>ступенів-дошкільний</w:t>
            </w:r>
            <w:proofErr w:type="spellEnd"/>
            <w:r w:rsidR="00215AC1">
              <w:rPr>
                <w:color w:val="000000"/>
                <w:lang w:val="uk-UA"/>
              </w:rPr>
              <w:t xml:space="preserve"> </w:t>
            </w:r>
            <w:proofErr w:type="spellStart"/>
            <w:r w:rsidRPr="00CB130D">
              <w:rPr>
                <w:color w:val="000000"/>
              </w:rPr>
              <w:t>навчальний</w:t>
            </w:r>
            <w:proofErr w:type="spellEnd"/>
            <w:r w:rsidRPr="00CB130D">
              <w:rPr>
                <w:color w:val="000000"/>
              </w:rPr>
              <w:t xml:space="preserve"> заклад” села </w:t>
            </w:r>
            <w:proofErr w:type="spellStart"/>
            <w:r w:rsidRPr="00CB130D">
              <w:rPr>
                <w:color w:val="000000"/>
              </w:rPr>
              <w:t>Пальче</w:t>
            </w:r>
            <w:proofErr w:type="spellEnd"/>
            <w:r w:rsidR="00215AC1">
              <w:rPr>
                <w:color w:val="000000"/>
                <w:lang w:val="uk-UA"/>
              </w:rPr>
              <w:t xml:space="preserve"> </w:t>
            </w:r>
            <w:r w:rsidR="00CB130D" w:rsidRPr="00CB130D">
              <w:rPr>
                <w:color w:val="000000"/>
                <w:lang w:val="uk-UA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80" w:type="dxa"/>
            <w:vAlign w:val="center"/>
          </w:tcPr>
          <w:p w:rsidR="003424D5" w:rsidRPr="00CB130D" w:rsidRDefault="003424D5" w:rsidP="003424D5">
            <w:pPr>
              <w:pStyle w:val="a4"/>
              <w:spacing w:before="0" w:beforeAutospacing="0" w:after="0" w:afterAutospacing="0"/>
            </w:pPr>
            <w:proofErr w:type="spellStart"/>
            <w:r w:rsidRPr="00CB130D">
              <w:rPr>
                <w:color w:val="000000"/>
              </w:rPr>
              <w:t>Зві</w:t>
            </w:r>
            <w:proofErr w:type="gramStart"/>
            <w:r w:rsidRPr="00CB130D">
              <w:rPr>
                <w:color w:val="000000"/>
              </w:rPr>
              <w:t>р</w:t>
            </w:r>
            <w:proofErr w:type="gramEnd"/>
            <w:r w:rsidRPr="00CB130D">
              <w:rPr>
                <w:color w:val="000000"/>
              </w:rPr>
              <w:t>івський</w:t>
            </w:r>
            <w:proofErr w:type="spellEnd"/>
            <w:r w:rsidRPr="00CB130D">
              <w:rPr>
                <w:color w:val="000000"/>
              </w:rPr>
              <w:t> </w:t>
            </w:r>
            <w:proofErr w:type="spellStart"/>
            <w:r w:rsidRPr="00CB130D">
              <w:rPr>
                <w:color w:val="000000"/>
              </w:rPr>
              <w:t>дошкільний</w:t>
            </w:r>
            <w:proofErr w:type="spellEnd"/>
            <w:r w:rsidRPr="00CB130D">
              <w:rPr>
                <w:color w:val="000000"/>
              </w:rPr>
              <w:t> </w:t>
            </w:r>
            <w:proofErr w:type="spellStart"/>
            <w:r w:rsidRPr="00CB130D">
              <w:rPr>
                <w:color w:val="000000"/>
              </w:rPr>
              <w:t>навчальний</w:t>
            </w:r>
            <w:proofErr w:type="spellEnd"/>
            <w:r w:rsidR="00215AC1">
              <w:rPr>
                <w:color w:val="000000"/>
                <w:lang w:val="uk-UA"/>
              </w:rPr>
              <w:t xml:space="preserve"> </w:t>
            </w:r>
            <w:r w:rsidRPr="00CB130D">
              <w:rPr>
                <w:color w:val="000000"/>
              </w:rPr>
              <w:t>заклад ”</w:t>
            </w:r>
            <w:proofErr w:type="spellStart"/>
            <w:r w:rsidRPr="00CB130D">
              <w:rPr>
                <w:color w:val="000000"/>
              </w:rPr>
              <w:t>Сонечко</w:t>
            </w:r>
            <w:proofErr w:type="spellEnd"/>
            <w:r w:rsidRPr="00CB130D">
              <w:rPr>
                <w:color w:val="000000"/>
              </w:rPr>
              <w:t>”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180" w:type="dxa"/>
            <w:vAlign w:val="center"/>
          </w:tcPr>
          <w:p w:rsidR="003424D5" w:rsidRPr="00CB130D" w:rsidRDefault="003424D5" w:rsidP="003424D5">
            <w:pPr>
              <w:pStyle w:val="a4"/>
              <w:spacing w:before="0" w:beforeAutospacing="0" w:after="0" w:afterAutospacing="0"/>
            </w:pPr>
            <w:proofErr w:type="spellStart"/>
            <w:r w:rsidRPr="00CB130D">
              <w:rPr>
                <w:color w:val="000000"/>
              </w:rPr>
              <w:t>Хорлупівський</w:t>
            </w:r>
            <w:proofErr w:type="spellEnd"/>
            <w:r w:rsidRPr="00CB130D">
              <w:rPr>
                <w:color w:val="000000"/>
              </w:rPr>
              <w:t> </w:t>
            </w:r>
            <w:proofErr w:type="spellStart"/>
            <w:r w:rsidRPr="00CB130D">
              <w:rPr>
                <w:color w:val="000000"/>
              </w:rPr>
              <w:t>дошкільний</w:t>
            </w:r>
            <w:proofErr w:type="spellEnd"/>
            <w:r w:rsidRPr="00CB130D">
              <w:rPr>
                <w:color w:val="000000"/>
              </w:rPr>
              <w:t> </w:t>
            </w:r>
            <w:proofErr w:type="spellStart"/>
            <w:r w:rsidRPr="00CB130D">
              <w:rPr>
                <w:color w:val="000000"/>
              </w:rPr>
              <w:t>навчаль</w:t>
            </w:r>
            <w:bookmarkStart w:id="0" w:name="_GoBack"/>
            <w:bookmarkEnd w:id="0"/>
            <w:r w:rsidRPr="00CB130D">
              <w:rPr>
                <w:color w:val="000000"/>
              </w:rPr>
              <w:t>ний</w:t>
            </w:r>
            <w:proofErr w:type="spellEnd"/>
            <w:r w:rsidR="00215AC1">
              <w:rPr>
                <w:color w:val="000000"/>
                <w:lang w:val="uk-UA"/>
              </w:rPr>
              <w:t xml:space="preserve"> </w:t>
            </w:r>
            <w:r w:rsidRPr="00CB130D">
              <w:rPr>
                <w:color w:val="000000"/>
              </w:rPr>
              <w:t>заклад ”</w:t>
            </w:r>
            <w:proofErr w:type="spellStart"/>
            <w:r w:rsidRPr="00CB130D">
              <w:rPr>
                <w:color w:val="000000"/>
              </w:rPr>
              <w:t>Сонечко</w:t>
            </w:r>
            <w:proofErr w:type="spellEnd"/>
            <w:r w:rsidRPr="00CB130D">
              <w:rPr>
                <w:color w:val="000000"/>
              </w:rPr>
              <w:t>”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180" w:type="dxa"/>
          </w:tcPr>
          <w:p w:rsidR="003424D5" w:rsidRPr="00CB130D" w:rsidRDefault="003424D5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Загальноосвітня школа І-ІІІ ступеня с. </w:t>
            </w:r>
            <w:proofErr w:type="spellStart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>Піддубці</w:t>
            </w:r>
            <w:proofErr w:type="spellEnd"/>
            <w:r w:rsidR="0021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30D" w:rsidRPr="00CB130D">
              <w:rPr>
                <w:rFonts w:ascii="Times New Roman" w:hAnsi="Times New Roman" w:cs="Times New Roman"/>
                <w:sz w:val="24"/>
                <w:szCs w:val="24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180" w:type="dxa"/>
          </w:tcPr>
          <w:p w:rsidR="003424D5" w:rsidRPr="00CB130D" w:rsidRDefault="003424D5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Загальноосвітня школа І-ІІ ступеня с. </w:t>
            </w:r>
            <w:proofErr w:type="spellStart"/>
            <w:r w:rsidRPr="00CB130D">
              <w:rPr>
                <w:rFonts w:ascii="Times New Roman" w:hAnsi="Times New Roman" w:cs="Times New Roman"/>
                <w:sz w:val="24"/>
                <w:szCs w:val="24"/>
              </w:rPr>
              <w:t>Гаразджа</w:t>
            </w:r>
            <w:proofErr w:type="spellEnd"/>
            <w:r w:rsidR="0021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30D" w:rsidRPr="00CB130D">
              <w:rPr>
                <w:rFonts w:ascii="Times New Roman" w:hAnsi="Times New Roman" w:cs="Times New Roman"/>
                <w:sz w:val="24"/>
                <w:szCs w:val="24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180" w:type="dxa"/>
          </w:tcPr>
          <w:p w:rsidR="003424D5" w:rsidRPr="00CB130D" w:rsidRDefault="003424D5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Загальноосвітня школа І-ІІІ ступеня с. Романів </w:t>
            </w:r>
            <w:r w:rsidR="00CB130D" w:rsidRPr="00CB130D">
              <w:rPr>
                <w:rFonts w:ascii="Times New Roman" w:hAnsi="Times New Roman" w:cs="Times New Roman"/>
                <w:sz w:val="24"/>
                <w:szCs w:val="24"/>
              </w:rPr>
              <w:t>Луцького р-ну Волинської 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C1223C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1A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80" w:type="dxa"/>
          </w:tcPr>
          <w:p w:rsidR="003424D5" w:rsidRPr="00CB130D" w:rsidRDefault="00366AEF" w:rsidP="0010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Майно бібліотек-філій спільної власності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Pr="00CB130D" w:rsidRDefault="00366AEF" w:rsidP="0010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>Гаразджа</w:t>
            </w:r>
            <w:proofErr w:type="spellEnd"/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</w:t>
            </w:r>
            <w:r w:rsidR="00CB130D" w:rsidRPr="00CB130D">
              <w:rPr>
                <w:rFonts w:ascii="Times New Roman" w:hAnsi="Times New Roman" w:cs="Times New Roman"/>
                <w:sz w:val="24"/>
                <w:szCs w:val="24"/>
              </w:rPr>
              <w:t>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Pr="00CB130D" w:rsidRDefault="00366AEF" w:rsidP="0010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>Піддубці</w:t>
            </w:r>
            <w:proofErr w:type="spellEnd"/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</w:t>
            </w:r>
            <w:r w:rsidR="0021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Волинської </w:t>
            </w:r>
            <w:r w:rsidR="00CB130D" w:rsidRPr="00CB130D">
              <w:rPr>
                <w:rFonts w:ascii="Times New Roman" w:hAnsi="Times New Roman" w:cs="Times New Roman"/>
                <w:sz w:val="24"/>
                <w:szCs w:val="24"/>
              </w:rPr>
              <w:t>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Pr="00CB130D" w:rsidRDefault="00366AEF" w:rsidP="0010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>с. Романів Луцького р-ну</w:t>
            </w:r>
            <w:r w:rsidR="0021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Волинської </w:t>
            </w:r>
            <w:r w:rsidR="00CB130D" w:rsidRPr="00CB130D">
              <w:rPr>
                <w:rFonts w:ascii="Times New Roman" w:hAnsi="Times New Roman" w:cs="Times New Roman"/>
                <w:sz w:val="24"/>
                <w:szCs w:val="24"/>
              </w:rPr>
              <w:t>обл.</w:t>
            </w:r>
          </w:p>
        </w:tc>
      </w:tr>
      <w:tr w:rsidR="003424D5" w:rsidTr="003424D5">
        <w:tc>
          <w:tcPr>
            <w:tcW w:w="675" w:type="dxa"/>
          </w:tcPr>
          <w:p w:rsidR="003424D5" w:rsidRDefault="003424D5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3424D5" w:rsidRPr="00CB130D" w:rsidRDefault="00366AEF" w:rsidP="0010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</w:t>
            </w:r>
            <w:r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>Новокотів</w:t>
            </w:r>
            <w:proofErr w:type="spellEnd"/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</w:t>
            </w:r>
            <w:r w:rsidR="0021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1AA4" w:rsidRPr="00CB130D">
              <w:rPr>
                <w:rFonts w:ascii="Times New Roman" w:hAnsi="Times New Roman" w:cs="Times New Roman"/>
                <w:sz w:val="24"/>
                <w:szCs w:val="24"/>
              </w:rPr>
              <w:t xml:space="preserve">Волинської </w:t>
            </w:r>
            <w:r w:rsidR="00CB130D" w:rsidRPr="00CB130D">
              <w:rPr>
                <w:rFonts w:ascii="Times New Roman" w:hAnsi="Times New Roman" w:cs="Times New Roman"/>
                <w:sz w:val="24"/>
                <w:szCs w:val="24"/>
              </w:rPr>
              <w:t>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5A6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101AA4"/>
    <w:rsid w:val="00215AC1"/>
    <w:rsid w:val="002A0B65"/>
    <w:rsid w:val="003424D5"/>
    <w:rsid w:val="00366AEF"/>
    <w:rsid w:val="005A629C"/>
    <w:rsid w:val="006527C8"/>
    <w:rsid w:val="009B62F8"/>
    <w:rsid w:val="00C1223C"/>
    <w:rsid w:val="00C32D49"/>
    <w:rsid w:val="00CB130D"/>
    <w:rsid w:val="00CD5509"/>
    <w:rsid w:val="00D71CAA"/>
    <w:rsid w:val="00E62FE6"/>
    <w:rsid w:val="00F31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2020-12-30T11:05:00Z</cp:lastPrinted>
  <dcterms:created xsi:type="dcterms:W3CDTF">2020-12-30T10:34:00Z</dcterms:created>
  <dcterms:modified xsi:type="dcterms:W3CDTF">2020-12-30T12:43:00Z</dcterms:modified>
</cp:coreProperties>
</file>